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附：选课操作步骤：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在浏览器地址栏键入"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"D://360%E4%BA%91%E7%9B%98//18-19-1//jwk.njfu.edu.cn"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jwk.njfu.edu.cn 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"或打开教务处网站（http://jwc.njfu.edu.cn/）-教务管理系统——学生入口(推荐)或教师入口均可，打开教务网络管理系统界面，或通过学校主页——人才培养——教务管理、教务处网站——教务网络系统均可进入。（请用IE访问本网址，如IE不能访问请查看教务动态栏"教务网使用帮助"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点击用户登录——选择身份"学生"——输入学号、密码（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新生初始密码为身份证后六位，请提前登录完善密码问题，如密码无法重置请联系所在学院教学办公室重置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）——输入验证码——登录系统。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进入系统——点击左侧"网上选课"——"正选"——检索——出现"体育"。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553075" cy="1465580"/>
            <wp:effectExtent l="0" t="0" r="9525" b="127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点击选择——在弹出的选项界面中选择项目——"确定"。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25720" cy="4019550"/>
            <wp:effectExtent l="0" t="0" r="17780" b="0"/>
            <wp:docPr id="5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572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勾选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体育课程——点击"提交"——完成体育选课。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372735" cy="1798320"/>
            <wp:effectExtent l="0" t="0" r="18415" b="11430"/>
            <wp:docPr id="6" name="图片 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选课调整：在选课时段内需要调整的依次点击"退选"——勾选课程——退选。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D603F"/>
    <w:rsid w:val="40DC3ECA"/>
    <w:rsid w:val="6EE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2021-09-23T03:11:00Z</dcterms:created>
  <dc:creator>Dell</dc:creator>
  <cp:lastModifiedBy>尔雅爸比</cp:lastModifiedBy>
  <dcterms:modified xsi:type="dcterms:W3CDTF">2021-09-24T01:28:47Z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1F987B22A8314C52839395F1E024A626</vt:lpwstr>
  </property>
</Properties>
</file>