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附件1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：考场规则</w:t>
      </w:r>
    </w:p>
    <w:p>
      <w:pPr>
        <w:widowControl/>
        <w:shd w:val="clear" w:color="auto" w:fill="FFFFFF"/>
        <w:spacing w:line="520" w:lineRule="exact"/>
        <w:jc w:val="left"/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考生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所带的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复习资料、稿纸、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手机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手环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智能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手表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通讯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设备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或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其他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有存储、编程、查询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接收功能的电子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产品放在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讲台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的存包处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二、考生应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对号入座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或按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监考老师要求就坐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将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学生证、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身份证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放在桌面右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上角以便查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验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考生应严格按照规定携带文具进入考场，开考后考生不得相互传递任何物品。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四、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答题卡（纸）、试卷发放后，考生必须首先在答题卡（纸）和试卷规定的位置上准确填写(涂)本人姓名、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学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号等有关信息，考试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开始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以后方可开始答题。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五、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考试结束铃响，考生应立即停止答题，待监考人员按顺序收齐全部试卷和答题卡（纸）后，方可离开考场。</w:t>
      </w:r>
    </w:p>
    <w:p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六、考生应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严格遵守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考试纪律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，接受监考人员的监督和管理。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考试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违纪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或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作弊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的，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本课程考试成绩零分计算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，且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不能补考只能重修。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违纪、作弊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行为按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校纪校规严肃</w:t>
      </w:r>
      <w:r>
        <w:rPr>
          <w:rFonts w:ascii="仿宋" w:hAnsi="仿宋" w:eastAsia="仿宋" w:cs="宋体"/>
          <w:color w:val="333333"/>
          <w:kern w:val="0"/>
          <w:sz w:val="32"/>
          <w:szCs w:val="32"/>
        </w:rPr>
        <w:t>处理。</w:t>
      </w: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hAnsi="Helvetica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hAnsi="Helvetica" w:eastAsia="宋体" w:cs="宋体"/>
          <w:color w:val="333333"/>
          <w:kern w:val="0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7C"/>
    <w:rsid w:val="000128A9"/>
    <w:rsid w:val="00221A8F"/>
    <w:rsid w:val="0042667C"/>
    <w:rsid w:val="004F250C"/>
    <w:rsid w:val="006D097E"/>
    <w:rsid w:val="00724CE1"/>
    <w:rsid w:val="007B52EB"/>
    <w:rsid w:val="00924BEE"/>
    <w:rsid w:val="00A73E1F"/>
    <w:rsid w:val="00C972A7"/>
    <w:rsid w:val="00D71D86"/>
    <w:rsid w:val="6F77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text_bypwf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www.cr173.com</Company>
  <Pages>1</Pages>
  <Words>52</Words>
  <Characters>301</Characters>
  <Lines>2</Lines>
  <Paragraphs>1</Paragraphs>
  <TotalTime>44</TotalTime>
  <ScaleCrop>false</ScaleCrop>
  <LinksUpToDate>false</LinksUpToDate>
  <CharactersWithSpaces>352</CharactersWithSpaces>
  <Application>WPS Office WWO_wpscloud_20230216181815-a7cba4286f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2024-05-31T21:55:00Z</dcterms:created>
  <dc:creator>173</dc:creator>
  <cp:lastModifiedBy>173</cp:lastModifiedBy>
  <dcterms:modified xsi:type="dcterms:W3CDTF">2024-06-06T19:23:24Z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