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902" w:rsidRPr="000B5902" w:rsidRDefault="000B5902" w:rsidP="000B5902">
      <w:pPr>
        <w:widowControl/>
        <w:spacing w:line="400" w:lineRule="exact"/>
        <w:ind w:firstLine="561"/>
        <w:jc w:val="center"/>
        <w:rPr>
          <w:rFonts w:ascii="仿宋" w:eastAsia="仿宋" w:hAnsi="仿宋" w:hint="eastAsia"/>
          <w:b/>
          <w:color w:val="000000"/>
          <w:kern w:val="0"/>
          <w:sz w:val="32"/>
          <w:szCs w:val="28"/>
        </w:rPr>
      </w:pPr>
      <w:r w:rsidRPr="000B5902">
        <w:rPr>
          <w:rFonts w:ascii="仿宋" w:eastAsia="仿宋" w:hAnsi="仿宋" w:hint="eastAsia"/>
          <w:b/>
          <w:color w:val="000000"/>
          <w:kern w:val="0"/>
          <w:sz w:val="32"/>
          <w:szCs w:val="28"/>
        </w:rPr>
        <w:t>南京</w:t>
      </w:r>
      <w:r w:rsidRPr="000B5902">
        <w:rPr>
          <w:rFonts w:ascii="仿宋" w:eastAsia="仿宋" w:hAnsi="仿宋"/>
          <w:b/>
          <w:color w:val="000000"/>
          <w:kern w:val="0"/>
          <w:sz w:val="32"/>
          <w:szCs w:val="28"/>
        </w:rPr>
        <w:t>林业</w:t>
      </w:r>
      <w:bookmarkStart w:id="0" w:name="_GoBack"/>
      <w:bookmarkEnd w:id="0"/>
      <w:r w:rsidRPr="000B5902">
        <w:rPr>
          <w:rFonts w:ascii="仿宋" w:eastAsia="仿宋" w:hAnsi="仿宋"/>
          <w:b/>
          <w:color w:val="000000"/>
          <w:kern w:val="0"/>
          <w:sz w:val="32"/>
          <w:szCs w:val="28"/>
        </w:rPr>
        <w:t>大学大学</w:t>
      </w:r>
      <w:r w:rsidRPr="000B5902">
        <w:rPr>
          <w:rFonts w:ascii="仿宋" w:eastAsia="仿宋" w:hAnsi="仿宋" w:hint="eastAsia"/>
          <w:b/>
          <w:color w:val="000000"/>
          <w:kern w:val="0"/>
          <w:sz w:val="32"/>
          <w:szCs w:val="28"/>
        </w:rPr>
        <w:t>生</w:t>
      </w:r>
      <w:r w:rsidRPr="000B5902">
        <w:rPr>
          <w:rFonts w:ascii="仿宋" w:eastAsia="仿宋" w:hAnsi="仿宋"/>
          <w:b/>
          <w:color w:val="000000"/>
          <w:kern w:val="0"/>
          <w:sz w:val="32"/>
          <w:szCs w:val="28"/>
        </w:rPr>
        <w:t>创新训练计划项目</w:t>
      </w:r>
    </w:p>
    <w:p w:rsidR="000B5902" w:rsidRPr="000B5902" w:rsidRDefault="000B5902" w:rsidP="000B5902">
      <w:pPr>
        <w:widowControl/>
        <w:spacing w:line="400" w:lineRule="exact"/>
        <w:ind w:firstLine="561"/>
        <w:jc w:val="center"/>
        <w:rPr>
          <w:rFonts w:ascii="仿宋" w:eastAsia="仿宋" w:hAnsi="仿宋"/>
          <w:b/>
          <w:color w:val="000000"/>
          <w:kern w:val="0"/>
          <w:sz w:val="36"/>
          <w:szCs w:val="28"/>
        </w:rPr>
      </w:pPr>
      <w:r w:rsidRPr="000B5902">
        <w:rPr>
          <w:rFonts w:ascii="仿宋" w:eastAsia="仿宋" w:hAnsi="仿宋"/>
          <w:b/>
          <w:color w:val="000000"/>
          <w:kern w:val="0"/>
          <w:sz w:val="36"/>
          <w:szCs w:val="28"/>
        </w:rPr>
        <w:t>结题验收</w:t>
      </w:r>
      <w:r w:rsidRPr="000B5902">
        <w:rPr>
          <w:rFonts w:ascii="仿宋" w:eastAsia="仿宋" w:hAnsi="仿宋" w:hint="eastAsia"/>
          <w:b/>
          <w:color w:val="000000"/>
          <w:kern w:val="0"/>
          <w:sz w:val="36"/>
          <w:szCs w:val="28"/>
        </w:rPr>
        <w:t>标准</w:t>
      </w:r>
    </w:p>
    <w:p w:rsidR="000B5902" w:rsidRPr="000B5902" w:rsidRDefault="000B5902" w:rsidP="000B5902">
      <w:pPr>
        <w:widowControl/>
        <w:spacing w:line="400" w:lineRule="exact"/>
        <w:ind w:firstLine="561"/>
        <w:jc w:val="center"/>
        <w:rPr>
          <w:rFonts w:ascii="Times New Roman" w:eastAsia="仿宋_GB2312" w:hAnsi="Times New Roman" w:hint="eastAsia"/>
          <w:kern w:val="0"/>
          <w:sz w:val="32"/>
          <w:szCs w:val="28"/>
        </w:rPr>
      </w:pPr>
    </w:p>
    <w:tbl>
      <w:tblPr>
        <w:tblW w:w="8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825"/>
        <w:gridCol w:w="3828"/>
        <w:gridCol w:w="2268"/>
      </w:tblGrid>
      <w:tr w:rsidR="000B5902" w:rsidRPr="00081333" w:rsidTr="0040315B">
        <w:trPr>
          <w:trHeight w:val="526"/>
          <w:jc w:val="center"/>
        </w:trPr>
        <w:tc>
          <w:tcPr>
            <w:tcW w:w="2283" w:type="dxa"/>
            <w:gridSpan w:val="2"/>
            <w:shd w:val="clear" w:color="auto" w:fill="auto"/>
            <w:noWrap/>
            <w:vAlign w:val="center"/>
            <w:hideMark/>
          </w:tcPr>
          <w:p w:rsidR="000B5902" w:rsidRPr="00081333" w:rsidRDefault="000B5902" w:rsidP="0040315B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8"/>
              </w:rPr>
            </w:pPr>
            <w:r w:rsidRPr="00081333"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8"/>
              </w:rPr>
              <w:t>项目类型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0B5902" w:rsidRPr="00081333" w:rsidRDefault="000B5902" w:rsidP="0040315B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8"/>
              </w:rPr>
            </w:pPr>
            <w:r w:rsidRPr="00081333"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8"/>
              </w:rPr>
              <w:t>优秀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B5902" w:rsidRPr="00081333" w:rsidRDefault="000B5902" w:rsidP="0040315B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8"/>
              </w:rPr>
            </w:pPr>
            <w:r w:rsidRPr="00081333"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8"/>
              </w:rPr>
              <w:t>合格</w:t>
            </w:r>
          </w:p>
        </w:tc>
      </w:tr>
      <w:tr w:rsidR="000B5902" w:rsidRPr="00081333" w:rsidTr="0040315B">
        <w:trPr>
          <w:trHeight w:val="571"/>
          <w:jc w:val="center"/>
        </w:trPr>
        <w:tc>
          <w:tcPr>
            <w:tcW w:w="458" w:type="dxa"/>
            <w:vMerge w:val="restart"/>
            <w:shd w:val="clear" w:color="auto" w:fill="auto"/>
            <w:noWrap/>
            <w:vAlign w:val="center"/>
          </w:tcPr>
          <w:p w:rsidR="000B5902" w:rsidRPr="00081333" w:rsidRDefault="000B5902" w:rsidP="0040315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081333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0B5902" w:rsidRPr="00081333" w:rsidRDefault="000B5902" w:rsidP="0040315B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081333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省级重点项目</w:t>
            </w:r>
          </w:p>
        </w:tc>
        <w:tc>
          <w:tcPr>
            <w:tcW w:w="3828" w:type="dxa"/>
            <w:vMerge w:val="restart"/>
            <w:shd w:val="clear" w:color="auto" w:fill="auto"/>
            <w:noWrap/>
            <w:vAlign w:val="center"/>
            <w:hideMark/>
          </w:tcPr>
          <w:p w:rsidR="000B5902" w:rsidRPr="00081333" w:rsidRDefault="000B5902" w:rsidP="0040315B">
            <w:pPr>
              <w:widowControl/>
              <w:ind w:left="960" w:hangingChars="400" w:hanging="960"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081333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理工科：</w:t>
            </w:r>
            <w:r w:rsidRPr="00081333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  <w:r w:rsidRPr="00081333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篇</w:t>
            </w:r>
            <w:r w:rsidRPr="00081333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SCI</w:t>
            </w:r>
            <w:r w:rsidRPr="00081333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（或</w:t>
            </w:r>
            <w:r w:rsidRPr="00081333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EI</w:t>
            </w:r>
            <w:r w:rsidRPr="00081333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），或</w:t>
            </w:r>
            <w:r w:rsidRPr="00081333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  <w:r w:rsidRPr="00081333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篇核心加</w:t>
            </w:r>
            <w:r w:rsidRPr="00081333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  <w:r w:rsidRPr="00081333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项专利</w:t>
            </w:r>
          </w:p>
          <w:p w:rsidR="000B5902" w:rsidRPr="00081333" w:rsidRDefault="000B5902" w:rsidP="0040315B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081333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文科：</w:t>
            </w:r>
            <w:r w:rsidRPr="00081333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  <w:r w:rsidRPr="00081333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篇核心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:rsidR="000B5902" w:rsidRPr="00081333" w:rsidRDefault="000B5902" w:rsidP="0040315B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081333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省级以上</w:t>
            </w:r>
            <w:r w:rsidRPr="00081333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</w:t>
            </w:r>
            <w:r w:rsidRPr="00081333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篇，或</w:t>
            </w:r>
            <w:r w:rsidRPr="00081333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</w:t>
            </w:r>
            <w:r w:rsidRPr="00081333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项专利</w:t>
            </w:r>
          </w:p>
        </w:tc>
      </w:tr>
      <w:tr w:rsidR="000B5902" w:rsidRPr="00081333" w:rsidTr="0040315B">
        <w:trPr>
          <w:trHeight w:val="673"/>
          <w:jc w:val="center"/>
        </w:trPr>
        <w:tc>
          <w:tcPr>
            <w:tcW w:w="458" w:type="dxa"/>
            <w:vMerge/>
            <w:shd w:val="clear" w:color="auto" w:fill="auto"/>
            <w:noWrap/>
            <w:vAlign w:val="center"/>
          </w:tcPr>
          <w:p w:rsidR="000B5902" w:rsidRPr="00081333" w:rsidRDefault="000B5902" w:rsidP="0040315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0B5902" w:rsidRPr="00081333" w:rsidRDefault="000B5902" w:rsidP="0040315B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省级重点项目（</w:t>
            </w:r>
            <w:r w:rsidRPr="00081333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自筹）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</w:tcPr>
          <w:p w:rsidR="000B5902" w:rsidRPr="00081333" w:rsidRDefault="000B5902" w:rsidP="0040315B">
            <w:pPr>
              <w:widowControl/>
              <w:ind w:left="960" w:hangingChars="400" w:hanging="960"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0B5902" w:rsidRPr="00081333" w:rsidRDefault="000B5902" w:rsidP="0040315B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B5902" w:rsidRPr="00081333" w:rsidTr="0040315B">
        <w:trPr>
          <w:trHeight w:val="793"/>
          <w:jc w:val="center"/>
        </w:trPr>
        <w:tc>
          <w:tcPr>
            <w:tcW w:w="458" w:type="dxa"/>
            <w:vMerge w:val="restart"/>
            <w:shd w:val="clear" w:color="auto" w:fill="auto"/>
            <w:noWrap/>
            <w:vAlign w:val="center"/>
          </w:tcPr>
          <w:p w:rsidR="000B5902" w:rsidRPr="00081333" w:rsidRDefault="000B5902" w:rsidP="0040315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081333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省级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0B5902" w:rsidRPr="00081333" w:rsidRDefault="000B5902" w:rsidP="0040315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081333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省级一般项目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0B5902" w:rsidRPr="00081333" w:rsidRDefault="000B5902" w:rsidP="0040315B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081333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  <w:r w:rsidRPr="00081333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篇核心，或省级以上</w:t>
            </w:r>
            <w:r w:rsidRPr="00081333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</w:t>
            </w:r>
            <w:r w:rsidRPr="00081333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篇，或省级以上</w:t>
            </w:r>
            <w:r w:rsidRPr="00081333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  <w:r w:rsidRPr="00081333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篇加</w:t>
            </w:r>
            <w:r w:rsidRPr="00081333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  <w:r w:rsidRPr="00081333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项专利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B5902" w:rsidRPr="00081333" w:rsidRDefault="000B5902" w:rsidP="0040315B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081333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省级以上</w:t>
            </w:r>
            <w:r w:rsidRPr="00081333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  <w:r w:rsidRPr="00081333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篇，或</w:t>
            </w:r>
            <w:r w:rsidRPr="00081333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  <w:r w:rsidRPr="00081333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项专利</w:t>
            </w:r>
          </w:p>
        </w:tc>
      </w:tr>
      <w:tr w:rsidR="000B5902" w:rsidRPr="00081333" w:rsidTr="0040315B">
        <w:trPr>
          <w:trHeight w:val="402"/>
          <w:jc w:val="center"/>
        </w:trPr>
        <w:tc>
          <w:tcPr>
            <w:tcW w:w="458" w:type="dxa"/>
            <w:vMerge/>
            <w:shd w:val="clear" w:color="auto" w:fill="auto"/>
            <w:noWrap/>
            <w:vAlign w:val="center"/>
          </w:tcPr>
          <w:p w:rsidR="000B5902" w:rsidRPr="00081333" w:rsidRDefault="000B5902" w:rsidP="0040315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0B5902" w:rsidRPr="00081333" w:rsidRDefault="000B5902" w:rsidP="0040315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081333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省级指导项目</w:t>
            </w:r>
          </w:p>
        </w:tc>
        <w:tc>
          <w:tcPr>
            <w:tcW w:w="3828" w:type="dxa"/>
            <w:vMerge w:val="restart"/>
            <w:shd w:val="clear" w:color="auto" w:fill="auto"/>
            <w:noWrap/>
            <w:vAlign w:val="center"/>
            <w:hideMark/>
          </w:tcPr>
          <w:p w:rsidR="000B5902" w:rsidRPr="00081333" w:rsidRDefault="000B5902" w:rsidP="0040315B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081333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省级以上</w:t>
            </w:r>
            <w:r w:rsidRPr="00081333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  <w:r w:rsidRPr="00081333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篇，或专利</w:t>
            </w:r>
            <w:r w:rsidRPr="00081333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  <w:r w:rsidRPr="00081333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:rsidR="000B5902" w:rsidRPr="00081333" w:rsidRDefault="000B5902" w:rsidP="0040315B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081333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  <w:r w:rsidRPr="00081333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篇正式发表的论文</w:t>
            </w:r>
          </w:p>
        </w:tc>
      </w:tr>
      <w:tr w:rsidR="000B5902" w:rsidRPr="00081333" w:rsidTr="0040315B">
        <w:trPr>
          <w:trHeight w:val="383"/>
          <w:jc w:val="center"/>
        </w:trPr>
        <w:tc>
          <w:tcPr>
            <w:tcW w:w="458" w:type="dxa"/>
            <w:vMerge/>
            <w:shd w:val="clear" w:color="auto" w:fill="auto"/>
            <w:noWrap/>
            <w:vAlign w:val="center"/>
          </w:tcPr>
          <w:p w:rsidR="000B5902" w:rsidRPr="00081333" w:rsidRDefault="000B5902" w:rsidP="0040315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0B5902" w:rsidRPr="00081333" w:rsidRDefault="000B5902" w:rsidP="0040315B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081333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校企合作基金项目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</w:tcPr>
          <w:p w:rsidR="000B5902" w:rsidRPr="00081333" w:rsidRDefault="000B5902" w:rsidP="0040315B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0B5902" w:rsidRPr="00081333" w:rsidRDefault="000B5902" w:rsidP="0040315B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B5902" w:rsidRPr="00081333" w:rsidTr="0040315B">
        <w:trPr>
          <w:trHeight w:val="793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0B5902" w:rsidRPr="00081333" w:rsidRDefault="000B5902" w:rsidP="0040315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081333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校级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0B5902" w:rsidRPr="00081333" w:rsidRDefault="000B5902" w:rsidP="0040315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081333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校级项目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0B5902" w:rsidRPr="00081333" w:rsidRDefault="000B5902" w:rsidP="0040315B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081333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  <w:r w:rsidRPr="00081333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篇论文，完成了具有创新性、实用性的实验作品或实物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B5902" w:rsidRPr="00081333" w:rsidRDefault="000B5902" w:rsidP="0040315B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081333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材料完整，完成申请计划任务。</w:t>
            </w:r>
          </w:p>
        </w:tc>
      </w:tr>
    </w:tbl>
    <w:p w:rsidR="000B5902" w:rsidRPr="00081333" w:rsidRDefault="000B5902" w:rsidP="000B5902">
      <w:pPr>
        <w:ind w:firstLineChars="200" w:firstLine="480"/>
        <w:rPr>
          <w:rFonts w:ascii="Times New Roman" w:eastAsia="仿宋" w:hAnsi="Times New Roman"/>
          <w:color w:val="000000"/>
          <w:kern w:val="0"/>
          <w:sz w:val="24"/>
          <w:szCs w:val="24"/>
        </w:rPr>
      </w:pPr>
      <w:r w:rsidRPr="00081333">
        <w:rPr>
          <w:rFonts w:ascii="Times New Roman" w:eastAsia="仿宋" w:hAnsi="Times New Roman"/>
          <w:color w:val="000000"/>
          <w:kern w:val="0"/>
          <w:sz w:val="24"/>
          <w:szCs w:val="24"/>
        </w:rPr>
        <w:t>备注：发表论文原则上要求以项目组成员（本科生）为第一作者，高水平论文可以是指导教师为第一作者、项目组成员（本科生）为第二作者，作者单位为南京林业大学，并注明基金名称（江苏省高等学校大学生创新创业训练计划项目</w:t>
      </w:r>
      <w:r>
        <w:rPr>
          <w:rFonts w:ascii="Times New Roman" w:eastAsia="仿宋" w:hAnsi="Times New Roman" w:hint="eastAsia"/>
          <w:color w:val="000000"/>
          <w:kern w:val="0"/>
          <w:sz w:val="24"/>
          <w:szCs w:val="24"/>
        </w:rPr>
        <w:t>（</w:t>
      </w:r>
      <w:r>
        <w:rPr>
          <w:rFonts w:ascii="Times New Roman" w:eastAsia="仿宋" w:hAnsi="Times New Roman" w:hint="eastAsia"/>
          <w:color w:val="000000"/>
          <w:kern w:val="0"/>
          <w:sz w:val="24"/>
          <w:szCs w:val="24"/>
        </w:rPr>
        <w:t>SPITP</w:t>
      </w:r>
      <w:r>
        <w:rPr>
          <w:rFonts w:ascii="Times New Roman" w:eastAsia="仿宋" w:hAnsi="Times New Roman"/>
          <w:color w:val="000000"/>
          <w:kern w:val="0"/>
          <w:sz w:val="24"/>
          <w:szCs w:val="24"/>
        </w:rPr>
        <w:t>）</w:t>
      </w:r>
      <w:r w:rsidRPr="00081333">
        <w:rPr>
          <w:rFonts w:ascii="Times New Roman" w:eastAsia="仿宋" w:hAnsi="Times New Roman"/>
          <w:color w:val="000000"/>
          <w:kern w:val="0"/>
          <w:sz w:val="24"/>
          <w:szCs w:val="24"/>
        </w:rPr>
        <w:t>/</w:t>
      </w:r>
      <w:r w:rsidRPr="00081333">
        <w:rPr>
          <w:rFonts w:ascii="Times New Roman" w:eastAsia="仿宋" w:hAnsi="Times New Roman"/>
          <w:color w:val="000000"/>
          <w:kern w:val="0"/>
          <w:sz w:val="24"/>
          <w:szCs w:val="24"/>
        </w:rPr>
        <w:t>南京林业大学大学生创新训练计划项目）、项目编号和项目名称。申请专利要求申请后获得专利局的受理并获得受理号，原则上要求以项目组成员（本科生）排名前二。</w:t>
      </w:r>
    </w:p>
    <w:p w:rsidR="000B5902" w:rsidRDefault="000B5902" w:rsidP="000B5902">
      <w:pPr>
        <w:ind w:firstLineChars="200" w:firstLine="480"/>
        <w:rPr>
          <w:rFonts w:ascii="Times New Roman" w:eastAsia="仿宋" w:hAnsi="Times New Roman"/>
          <w:color w:val="000000"/>
          <w:kern w:val="0"/>
          <w:sz w:val="24"/>
          <w:szCs w:val="24"/>
        </w:rPr>
      </w:pPr>
      <w:r w:rsidRPr="00081333">
        <w:rPr>
          <w:rFonts w:ascii="Times New Roman" w:eastAsia="仿宋" w:hAnsi="Times New Roman"/>
          <w:color w:val="000000"/>
          <w:kern w:val="0"/>
          <w:sz w:val="24"/>
          <w:szCs w:val="24"/>
        </w:rPr>
        <w:t>指导教师为第一作者、项目组成员为第二作者发表的论文和申请专利，不能参与评优，但可以作为结题验收成果。</w:t>
      </w:r>
    </w:p>
    <w:p w:rsidR="00C01BC8" w:rsidRPr="000B5902" w:rsidRDefault="00C01BC8"/>
    <w:sectPr w:rsidR="00C01BC8" w:rsidRPr="000B59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AA0" w:rsidRDefault="009F1AA0" w:rsidP="000B5902">
      <w:r>
        <w:separator/>
      </w:r>
    </w:p>
  </w:endnote>
  <w:endnote w:type="continuationSeparator" w:id="0">
    <w:p w:rsidR="009F1AA0" w:rsidRDefault="009F1AA0" w:rsidP="000B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AA0" w:rsidRDefault="009F1AA0" w:rsidP="000B5902">
      <w:r>
        <w:separator/>
      </w:r>
    </w:p>
  </w:footnote>
  <w:footnote w:type="continuationSeparator" w:id="0">
    <w:p w:rsidR="009F1AA0" w:rsidRDefault="009F1AA0" w:rsidP="000B5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BD"/>
    <w:rsid w:val="000B5902"/>
    <w:rsid w:val="005B08BD"/>
    <w:rsid w:val="009F1AA0"/>
    <w:rsid w:val="00C01BC8"/>
    <w:rsid w:val="00F0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422CB7-C283-4528-8E8D-8D6F9407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90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59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59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59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59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>njfu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mao</dc:creator>
  <cp:keywords/>
  <dc:description/>
  <cp:lastModifiedBy>mao</cp:lastModifiedBy>
  <cp:revision>2</cp:revision>
  <dcterms:created xsi:type="dcterms:W3CDTF">2016-05-11T00:53:00Z</dcterms:created>
  <dcterms:modified xsi:type="dcterms:W3CDTF">2016-05-11T00:54:00Z</dcterms:modified>
</cp:coreProperties>
</file>