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1" w:rsidRPr="00BD015F" w:rsidRDefault="00A937F1" w:rsidP="00A937F1">
      <w:pPr>
        <w:snapToGrid w:val="0"/>
        <w:spacing w:line="400" w:lineRule="exact"/>
        <w:rPr>
          <w:rFonts w:ascii="Times New Roman" w:eastAsia="仿宋_GB2312" w:hAnsi="Times New Roman"/>
          <w:spacing w:val="-10"/>
          <w:sz w:val="32"/>
          <w:szCs w:val="32"/>
        </w:rPr>
      </w:pPr>
      <w:r w:rsidRPr="00BD015F">
        <w:rPr>
          <w:rFonts w:ascii="Times New Roman" w:eastAsia="仿宋_GB2312" w:hAnsi="Times New Roman"/>
          <w:spacing w:val="-10"/>
          <w:sz w:val="32"/>
          <w:szCs w:val="32"/>
        </w:rPr>
        <w:t>附件</w:t>
      </w:r>
      <w:r w:rsidRPr="00BD015F">
        <w:rPr>
          <w:rFonts w:ascii="Times New Roman" w:eastAsia="仿宋_GB2312" w:hAnsi="Times New Roman"/>
          <w:spacing w:val="-10"/>
          <w:sz w:val="36"/>
          <w:szCs w:val="36"/>
        </w:rPr>
        <w:t>2</w:t>
      </w:r>
      <w:r w:rsidRPr="00BD015F">
        <w:rPr>
          <w:rFonts w:ascii="Times New Roman" w:eastAsia="仿宋_GB2312" w:hAnsi="Times New Roman"/>
          <w:spacing w:val="-10"/>
          <w:sz w:val="32"/>
          <w:szCs w:val="32"/>
        </w:rPr>
        <w:t>：</w:t>
      </w:r>
    </w:p>
    <w:p w:rsidR="00A937F1" w:rsidRPr="00BD015F" w:rsidRDefault="00A937F1" w:rsidP="00A937F1">
      <w:pPr>
        <w:snapToGrid w:val="0"/>
        <w:spacing w:line="400" w:lineRule="exact"/>
        <w:jc w:val="center"/>
        <w:rPr>
          <w:rFonts w:ascii="Times New Roman" w:eastAsia="黑体" w:hAnsi="Times New Roman"/>
          <w:spacing w:val="-10"/>
          <w:sz w:val="32"/>
          <w:szCs w:val="32"/>
        </w:rPr>
      </w:pPr>
      <w:r w:rsidRPr="00BD015F">
        <w:rPr>
          <w:rFonts w:ascii="Times New Roman" w:eastAsia="黑体" w:hAnsi="Times New Roman"/>
          <w:spacing w:val="-10"/>
          <w:sz w:val="32"/>
          <w:szCs w:val="32"/>
        </w:rPr>
        <w:t>网上申报材料及格式要求</w:t>
      </w:r>
    </w:p>
    <w:p w:rsidR="00A937F1" w:rsidRPr="00BD015F" w:rsidRDefault="00A937F1" w:rsidP="00A937F1">
      <w:pPr>
        <w:snapToGrid w:val="0"/>
        <w:spacing w:line="400" w:lineRule="exact"/>
        <w:jc w:val="center"/>
        <w:rPr>
          <w:rFonts w:ascii="Times New Roman" w:eastAsia="黑体" w:hAnsi="Times New Roman"/>
          <w:spacing w:val="-10"/>
          <w:sz w:val="32"/>
          <w:szCs w:val="32"/>
        </w:rPr>
      </w:pPr>
    </w:p>
    <w:p w:rsidR="00A937F1" w:rsidRPr="00BD015F" w:rsidRDefault="00A937F1" w:rsidP="00A937F1">
      <w:pPr>
        <w:snapToGrid w:val="0"/>
        <w:spacing w:line="360" w:lineRule="auto"/>
        <w:ind w:firstLineChars="196" w:firstLine="527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1.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毕业设计（论文）任务书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</w:p>
    <w:p w:rsidR="00A937F1" w:rsidRPr="00BD015F" w:rsidRDefault="00A937F1" w:rsidP="00A937F1">
      <w:pPr>
        <w:snapToGrid w:val="0"/>
        <w:spacing w:line="360" w:lineRule="auto"/>
        <w:ind w:firstLineChars="196" w:firstLine="527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2.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开题报告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 xml:space="preserve">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个（可把文献综述</w:t>
      </w:r>
      <w:bookmarkStart w:id="0" w:name="_GoBack"/>
      <w:bookmarkEnd w:id="0"/>
      <w:r w:rsidRPr="00BD015F">
        <w:rPr>
          <w:rFonts w:ascii="Times New Roman" w:eastAsia="仿宋_GB2312" w:hAnsi="Times New Roman"/>
          <w:bCs/>
          <w:spacing w:val="14"/>
          <w:sz w:val="24"/>
        </w:rPr>
        <w:t>或外文翻译一并放在里面）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3.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中期检查表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ind w:firstLineChars="300" w:firstLine="804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/>
          <w:bCs/>
          <w:spacing w:val="14"/>
          <w:sz w:val="32"/>
          <w:szCs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4.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毕业设计（论文）报告或论文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报告或论文应包含封面、摘要、目录、正文及参考文献等内容。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5.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毕业设计附件材料（可选）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spacing w:val="14"/>
          <w:sz w:val="24"/>
        </w:rPr>
      </w:pPr>
      <w:r w:rsidRPr="00BD015F">
        <w:rPr>
          <w:rFonts w:ascii="Times New Roman" w:eastAsia="仿宋_GB2312" w:hAnsi="Times New Roman"/>
          <w:spacing w:val="14"/>
          <w:sz w:val="24"/>
        </w:rPr>
        <w:t>除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报告或论文外，</w:t>
      </w:r>
      <w:r w:rsidRPr="00BD015F">
        <w:rPr>
          <w:rFonts w:ascii="Times New Roman" w:eastAsia="仿宋_GB2312" w:hAnsi="Times New Roman"/>
          <w:spacing w:val="14"/>
          <w:sz w:val="24"/>
        </w:rPr>
        <w:t>其它相关研究成果资料都可以作为附件，数量及格式不受限制，如发表的论文等。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文件格式：不限，最后统一为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个压缩包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6.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毕业设计（论文）评阅和答辩材料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包含毕业设计（论文）指导教师评阅意见、评阅教师评语及答辩小组意见。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个（几个文件最后合并在一个文件中）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7.</w:t>
      </w:r>
      <w:r w:rsidRPr="00BD015F">
        <w:rPr>
          <w:rFonts w:ascii="Times New Roman" w:hAnsi="Times New Roman"/>
        </w:rPr>
        <w:t xml:space="preserve"> 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查重检测报告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 xml:space="preserve">PDF 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文件数量：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</w:t>
      </w:r>
    </w:p>
    <w:p w:rsidR="00A937F1" w:rsidRPr="00BD015F" w:rsidRDefault="00A937F1" w:rsidP="00A937F1">
      <w:pPr>
        <w:snapToGrid w:val="0"/>
        <w:spacing w:line="360" w:lineRule="auto"/>
        <w:ind w:firstLineChars="200" w:firstLine="538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8.</w:t>
      </w:r>
      <w:r w:rsidRPr="00BD015F">
        <w:rPr>
          <w:rFonts w:ascii="Times New Roman" w:hAnsi="Times New Roman"/>
        </w:rPr>
        <w:t xml:space="preserve"> </w:t>
      </w:r>
      <w:r w:rsidRPr="00BD015F">
        <w:rPr>
          <w:rFonts w:ascii="Times New Roman" w:eastAsia="仿宋_GB2312" w:hAnsi="Times New Roman"/>
          <w:b/>
          <w:bCs/>
          <w:spacing w:val="14"/>
          <w:sz w:val="24"/>
        </w:rPr>
        <w:t>其他支撑材料（可选）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  <w:r w:rsidRPr="00BD015F">
        <w:rPr>
          <w:rFonts w:ascii="Times New Roman" w:eastAsia="仿宋_GB2312" w:hAnsi="Times New Roman"/>
          <w:bCs/>
          <w:spacing w:val="14"/>
          <w:sz w:val="24"/>
        </w:rPr>
        <w:t>文件格式：不限，最后统一为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1</w:t>
      </w:r>
      <w:r w:rsidRPr="00BD015F">
        <w:rPr>
          <w:rFonts w:ascii="Times New Roman" w:eastAsia="仿宋_GB2312" w:hAnsi="Times New Roman"/>
          <w:bCs/>
          <w:spacing w:val="14"/>
          <w:sz w:val="24"/>
        </w:rPr>
        <w:t>个压缩包</w:t>
      </w:r>
    </w:p>
    <w:p w:rsidR="00A937F1" w:rsidRPr="00BD015F" w:rsidRDefault="00A937F1" w:rsidP="00A937F1">
      <w:pPr>
        <w:snapToGrid w:val="0"/>
        <w:spacing w:line="360" w:lineRule="auto"/>
        <w:ind w:firstLineChars="300" w:firstLine="804"/>
        <w:rPr>
          <w:rFonts w:ascii="Times New Roman" w:eastAsia="仿宋_GB2312" w:hAnsi="Times New Roman"/>
          <w:bCs/>
          <w:spacing w:val="14"/>
          <w:sz w:val="24"/>
        </w:rPr>
      </w:pPr>
    </w:p>
    <w:p w:rsidR="001473EA" w:rsidRPr="00A937F1" w:rsidRDefault="001473EA"/>
    <w:sectPr w:rsidR="001473EA" w:rsidRPr="00A937F1" w:rsidSect="00955D2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1"/>
    <w:rsid w:val="001473EA"/>
    <w:rsid w:val="009906A3"/>
    <w:rsid w:val="00A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EA47F-37A1-4812-B261-EAB6CAF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njfu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</cp:revision>
  <dcterms:created xsi:type="dcterms:W3CDTF">2016-05-03T07:38:00Z</dcterms:created>
  <dcterms:modified xsi:type="dcterms:W3CDTF">2016-05-03T07:39:00Z</dcterms:modified>
</cp:coreProperties>
</file>